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AE2" w:rsidRPr="00422AE2" w:rsidRDefault="00422AE2" w:rsidP="00422AE2">
      <w:pPr>
        <w:rPr>
          <w:szCs w:val="28"/>
        </w:rPr>
      </w:pPr>
    </w:p>
    <w:p w:rsidR="00422AE2" w:rsidRPr="00422AE2" w:rsidRDefault="00422AE2" w:rsidP="00422AE2">
      <w:pPr>
        <w:pStyle w:val="a3"/>
        <w:jc w:val="center"/>
        <w:rPr>
          <w:b/>
          <w:szCs w:val="28"/>
        </w:rPr>
      </w:pPr>
      <w:r w:rsidRPr="00422AE2">
        <w:rPr>
          <w:b/>
          <w:szCs w:val="28"/>
        </w:rPr>
        <w:t xml:space="preserve">Билет №1 для </w:t>
      </w:r>
      <w:proofErr w:type="spellStart"/>
      <w:r w:rsidRPr="00422AE2">
        <w:rPr>
          <w:b/>
          <w:szCs w:val="28"/>
        </w:rPr>
        <w:t>Бегимхановой</w:t>
      </w:r>
      <w:proofErr w:type="spellEnd"/>
      <w:r w:rsidRPr="00422AE2">
        <w:rPr>
          <w:b/>
          <w:szCs w:val="28"/>
        </w:rPr>
        <w:t xml:space="preserve"> А.Е.</w:t>
      </w:r>
    </w:p>
    <w:p w:rsidR="00422AE2" w:rsidRDefault="00422AE2" w:rsidP="00422AE2">
      <w:pPr>
        <w:pStyle w:val="a3"/>
        <w:rPr>
          <w:szCs w:val="28"/>
        </w:rPr>
      </w:pPr>
    </w:p>
    <w:p w:rsidR="00422AE2" w:rsidRDefault="00422AE2" w:rsidP="00422AE2">
      <w:pPr>
        <w:pStyle w:val="a3"/>
        <w:numPr>
          <w:ilvl w:val="0"/>
          <w:numId w:val="1"/>
        </w:numPr>
        <w:rPr>
          <w:szCs w:val="28"/>
        </w:rPr>
      </w:pPr>
      <w:r>
        <w:rPr>
          <w:szCs w:val="28"/>
        </w:rPr>
        <w:t>Системы холодного водоснабжения (классификация, требования к устройству)</w:t>
      </w:r>
    </w:p>
    <w:p w:rsidR="00422AE2" w:rsidRDefault="00422AE2" w:rsidP="00422AE2">
      <w:pPr>
        <w:pStyle w:val="a3"/>
        <w:numPr>
          <w:ilvl w:val="0"/>
          <w:numId w:val="1"/>
        </w:numPr>
      </w:pPr>
      <w:r>
        <w:t xml:space="preserve">Что </w:t>
      </w:r>
      <w:proofErr w:type="gramStart"/>
      <w:r>
        <w:t xml:space="preserve">такое  </w:t>
      </w:r>
      <w:r>
        <w:rPr>
          <w:szCs w:val="28"/>
        </w:rPr>
        <w:t>диктующий</w:t>
      </w:r>
      <w:proofErr w:type="gramEnd"/>
      <w:r>
        <w:rPr>
          <w:szCs w:val="28"/>
        </w:rPr>
        <w:t xml:space="preserve"> прибор и диктующий путь при гидравлическом расчете системы холодного водоснабжения</w:t>
      </w:r>
    </w:p>
    <w:p w:rsidR="00422AE2" w:rsidRDefault="00422AE2" w:rsidP="00422AE2">
      <w:pPr>
        <w:pStyle w:val="a3"/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Определение вероятности действия приборов системы холодного </w:t>
      </w:r>
    </w:p>
    <w:p w:rsidR="00422AE2" w:rsidRDefault="00422AE2" w:rsidP="00422AE2">
      <w:pPr>
        <w:pStyle w:val="a3"/>
        <w:rPr>
          <w:szCs w:val="28"/>
        </w:rPr>
      </w:pPr>
      <w:r>
        <w:rPr>
          <w:szCs w:val="28"/>
        </w:rPr>
        <w:t xml:space="preserve">водоснабжения </w:t>
      </w:r>
      <w:proofErr w:type="gramStart"/>
      <w:r>
        <w:rPr>
          <w:szCs w:val="28"/>
        </w:rPr>
        <w:t>для  одинаковых</w:t>
      </w:r>
      <w:proofErr w:type="gramEnd"/>
      <w:r>
        <w:rPr>
          <w:szCs w:val="28"/>
        </w:rPr>
        <w:t xml:space="preserve"> потребителей</w:t>
      </w:r>
    </w:p>
    <w:p w:rsidR="00422AE2" w:rsidRDefault="00422AE2" w:rsidP="00422AE2">
      <w:pPr>
        <w:pStyle w:val="a3"/>
        <w:rPr>
          <w:szCs w:val="28"/>
        </w:rPr>
      </w:pPr>
    </w:p>
    <w:p w:rsidR="00422AE2" w:rsidRDefault="00422AE2" w:rsidP="00422AE2">
      <w:pPr>
        <w:pStyle w:val="a3"/>
        <w:rPr>
          <w:szCs w:val="28"/>
        </w:rPr>
      </w:pPr>
    </w:p>
    <w:p w:rsidR="00422AE2" w:rsidRDefault="00422AE2" w:rsidP="00422AE2">
      <w:pPr>
        <w:pStyle w:val="a3"/>
        <w:rPr>
          <w:szCs w:val="28"/>
        </w:rPr>
      </w:pPr>
    </w:p>
    <w:p w:rsidR="00422AE2" w:rsidRDefault="00422AE2" w:rsidP="00422AE2">
      <w:pPr>
        <w:pStyle w:val="a3"/>
        <w:rPr>
          <w:szCs w:val="28"/>
        </w:rPr>
      </w:pPr>
    </w:p>
    <w:p w:rsidR="00422AE2" w:rsidRPr="00422AE2" w:rsidRDefault="00422AE2" w:rsidP="00422AE2">
      <w:pPr>
        <w:pStyle w:val="a3"/>
        <w:jc w:val="center"/>
        <w:rPr>
          <w:b/>
          <w:szCs w:val="28"/>
        </w:rPr>
      </w:pPr>
      <w:bookmarkStart w:id="0" w:name="_GoBack"/>
      <w:r w:rsidRPr="00422AE2">
        <w:rPr>
          <w:b/>
          <w:szCs w:val="28"/>
        </w:rPr>
        <w:t>Билет №2 для Муратовой Д.М.</w:t>
      </w:r>
    </w:p>
    <w:p w:rsidR="00422AE2" w:rsidRPr="00422AE2" w:rsidRDefault="00422AE2" w:rsidP="00422AE2">
      <w:pPr>
        <w:pStyle w:val="a3"/>
        <w:jc w:val="center"/>
        <w:rPr>
          <w:b/>
          <w:szCs w:val="28"/>
        </w:rPr>
      </w:pPr>
    </w:p>
    <w:bookmarkEnd w:id="0"/>
    <w:p w:rsidR="00422AE2" w:rsidRPr="00422AE2" w:rsidRDefault="00422AE2" w:rsidP="00422AE2">
      <w:pPr>
        <w:pStyle w:val="a3"/>
        <w:numPr>
          <w:ilvl w:val="3"/>
          <w:numId w:val="1"/>
        </w:numPr>
        <w:ind w:left="895" w:hanging="469"/>
        <w:jc w:val="both"/>
        <w:rPr>
          <w:szCs w:val="28"/>
        </w:rPr>
      </w:pPr>
      <w:r>
        <w:rPr>
          <w:szCs w:val="28"/>
        </w:rPr>
        <w:t>Классификация систем горячего водоснабжения. Аксонометрические с</w:t>
      </w:r>
      <w:r>
        <w:t>хема систем горячего водоснабжения без циркуляции</w:t>
      </w:r>
    </w:p>
    <w:p w:rsidR="00422AE2" w:rsidRDefault="00422AE2" w:rsidP="00422AE2">
      <w:pPr>
        <w:pStyle w:val="a3"/>
        <w:ind w:hanging="294"/>
        <w:rPr>
          <w:szCs w:val="28"/>
        </w:rPr>
      </w:pPr>
      <w:r>
        <w:rPr>
          <w:szCs w:val="28"/>
        </w:rPr>
        <w:t>2.</w:t>
      </w:r>
      <w:r>
        <w:rPr>
          <w:szCs w:val="28"/>
        </w:rPr>
        <w:t xml:space="preserve">Определение расчетного расхода воды (секундный) системы холодного </w:t>
      </w:r>
    </w:p>
    <w:p w:rsidR="00422AE2" w:rsidRDefault="00422AE2" w:rsidP="00422AE2">
      <w:pPr>
        <w:pStyle w:val="a3"/>
        <w:rPr>
          <w:szCs w:val="28"/>
        </w:rPr>
      </w:pPr>
      <w:r>
        <w:rPr>
          <w:szCs w:val="28"/>
        </w:rPr>
        <w:t xml:space="preserve">водоснабжения </w:t>
      </w:r>
      <w:proofErr w:type="gramStart"/>
      <w:r>
        <w:rPr>
          <w:szCs w:val="28"/>
        </w:rPr>
        <w:t>для  одинаковых</w:t>
      </w:r>
      <w:proofErr w:type="gramEnd"/>
      <w:r>
        <w:rPr>
          <w:szCs w:val="28"/>
        </w:rPr>
        <w:t xml:space="preserve"> потребителей</w:t>
      </w:r>
    </w:p>
    <w:p w:rsidR="00422AE2" w:rsidRDefault="00422AE2" w:rsidP="00422AE2">
      <w:pPr>
        <w:rPr>
          <w:szCs w:val="28"/>
        </w:rPr>
      </w:pPr>
      <w:r>
        <w:rPr>
          <w:szCs w:val="28"/>
        </w:rPr>
        <w:t xml:space="preserve">     </w:t>
      </w:r>
      <w:r>
        <w:rPr>
          <w:szCs w:val="28"/>
        </w:rPr>
        <w:t xml:space="preserve">3. Определение вероятности действия приборов системы горячего </w:t>
      </w:r>
    </w:p>
    <w:p w:rsidR="00422AE2" w:rsidRDefault="00422AE2" w:rsidP="00422AE2">
      <w:pPr>
        <w:rPr>
          <w:szCs w:val="28"/>
        </w:rPr>
      </w:pPr>
      <w:r>
        <w:rPr>
          <w:szCs w:val="28"/>
        </w:rPr>
        <w:t xml:space="preserve">           водоснабжения для одинаковых потребителей </w:t>
      </w:r>
    </w:p>
    <w:p w:rsidR="00422AE2" w:rsidRDefault="00422AE2" w:rsidP="00422AE2">
      <w:pPr>
        <w:jc w:val="both"/>
        <w:rPr>
          <w:szCs w:val="28"/>
        </w:rPr>
      </w:pPr>
    </w:p>
    <w:p w:rsidR="00422AE2" w:rsidRDefault="00422AE2" w:rsidP="00422AE2">
      <w:pPr>
        <w:jc w:val="both"/>
        <w:rPr>
          <w:szCs w:val="28"/>
        </w:rPr>
      </w:pPr>
    </w:p>
    <w:p w:rsidR="00422AE2" w:rsidRDefault="00422AE2" w:rsidP="00422AE2">
      <w:pPr>
        <w:jc w:val="both"/>
        <w:rPr>
          <w:szCs w:val="28"/>
        </w:rPr>
      </w:pPr>
    </w:p>
    <w:p w:rsidR="00422AE2" w:rsidRDefault="00422AE2" w:rsidP="00422AE2">
      <w:pPr>
        <w:jc w:val="both"/>
        <w:rPr>
          <w:szCs w:val="28"/>
        </w:rPr>
      </w:pPr>
    </w:p>
    <w:p w:rsidR="00422AE2" w:rsidRDefault="00422AE2" w:rsidP="00422AE2">
      <w:pPr>
        <w:jc w:val="both"/>
        <w:rPr>
          <w:szCs w:val="28"/>
        </w:rPr>
      </w:pPr>
    </w:p>
    <w:p w:rsidR="00250DF1" w:rsidRDefault="00250DF1"/>
    <w:sectPr w:rsidR="00250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2E7E60"/>
    <w:multiLevelType w:val="hybridMultilevel"/>
    <w:tmpl w:val="29503E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300"/>
    <w:rsid w:val="00250DF1"/>
    <w:rsid w:val="00422AE2"/>
    <w:rsid w:val="007F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CEA019-43D1-46B1-9A89-DE866C9C3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AE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A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6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2021-11-01T05:33:00Z</dcterms:created>
  <dcterms:modified xsi:type="dcterms:W3CDTF">2021-11-01T05:40:00Z</dcterms:modified>
</cp:coreProperties>
</file>